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inherit" w:eastAsia="Times New Roman" w:hAnsi="inherit"/>
          <w:b/>
          <w:bCs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  <w:t>По книге</w:t>
      </w:r>
      <w:r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  <w:br/>
        <w:t xml:space="preserve"> </w:t>
      </w:r>
      <w:proofErr w:type="spellStart"/>
      <w:r w:rsidRPr="0024019F">
        <w:rPr>
          <w:rFonts w:ascii="inherit" w:eastAsia="Times New Roman" w:hAnsi="inherit"/>
          <w:b/>
          <w:bCs/>
          <w:color w:val="333333"/>
          <w:sz w:val="24"/>
          <w:szCs w:val="24"/>
          <w:lang w:eastAsia="ru-RU"/>
        </w:rPr>
        <w:t>Н.В.Клюев</w:t>
      </w:r>
      <w:r>
        <w:rPr>
          <w:rFonts w:ascii="inherit" w:eastAsia="Times New Roman" w:hAnsi="inherit"/>
          <w:b/>
          <w:bCs/>
          <w:color w:val="333333"/>
          <w:sz w:val="24"/>
          <w:szCs w:val="24"/>
          <w:lang w:eastAsia="ru-RU"/>
        </w:rPr>
        <w:t>ой</w:t>
      </w:r>
      <w:proofErr w:type="spellEnd"/>
      <w:r w:rsidRPr="0024019F">
        <w:rPr>
          <w:rFonts w:ascii="inherit" w:eastAsia="Times New Roman" w:hAnsi="inherit"/>
          <w:b/>
          <w:bCs/>
          <w:color w:val="333333"/>
          <w:sz w:val="24"/>
          <w:szCs w:val="24"/>
          <w:lang w:eastAsia="ru-RU"/>
        </w:rPr>
        <w:t xml:space="preserve"> и </w:t>
      </w:r>
      <w:proofErr w:type="spellStart"/>
      <w:r w:rsidRPr="0024019F">
        <w:rPr>
          <w:rFonts w:ascii="inherit" w:eastAsia="Times New Roman" w:hAnsi="inherit"/>
          <w:b/>
          <w:bCs/>
          <w:color w:val="333333"/>
          <w:sz w:val="24"/>
          <w:szCs w:val="24"/>
          <w:lang w:eastAsia="ru-RU"/>
        </w:rPr>
        <w:t>Ю.В.Касаткин</w:t>
      </w:r>
      <w:r>
        <w:rPr>
          <w:rFonts w:ascii="inherit" w:eastAsia="Times New Roman" w:hAnsi="inherit"/>
          <w:b/>
          <w:bCs/>
          <w:color w:val="333333"/>
          <w:sz w:val="24"/>
          <w:szCs w:val="24"/>
          <w:lang w:eastAsia="ru-RU"/>
        </w:rPr>
        <w:t>ой</w:t>
      </w:r>
      <w:proofErr w:type="spellEnd"/>
      <w:r w:rsidRPr="0024019F">
        <w:rPr>
          <w:rFonts w:ascii="inherit" w:eastAsia="Times New Roman" w:hAnsi="inherit"/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inherit" w:eastAsia="Times New Roman" w:hAnsi="inherit"/>
          <w:b/>
          <w:bCs/>
          <w:color w:val="333333"/>
          <w:sz w:val="24"/>
          <w:szCs w:val="24"/>
          <w:lang w:eastAsia="ru-RU"/>
        </w:rPr>
        <w:br/>
      </w:r>
      <w:r w:rsidRPr="0024019F">
        <w:rPr>
          <w:rFonts w:ascii="inherit" w:eastAsia="Times New Roman" w:hAnsi="inherit"/>
          <w:b/>
          <w:bCs/>
          <w:color w:val="333333"/>
          <w:sz w:val="24"/>
          <w:szCs w:val="24"/>
          <w:lang w:eastAsia="ru-RU"/>
        </w:rPr>
        <w:t>«Учим детей общению»</w:t>
      </w:r>
    </w:p>
    <w:p w:rsidR="005205C6" w:rsidRPr="0024019F" w:rsidRDefault="005205C6" w:rsidP="005205C6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inherit" w:eastAsia="Times New Roman" w:hAnsi="inherit"/>
          <w:b/>
          <w:bCs/>
          <w:color w:val="333333"/>
          <w:sz w:val="24"/>
          <w:szCs w:val="24"/>
          <w:lang w:eastAsia="ru-RU"/>
        </w:rPr>
      </w:pPr>
    </w:p>
    <w:p w:rsidR="005205C6" w:rsidRPr="002A3D8C" w:rsidRDefault="005205C6" w:rsidP="005205C6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i/>
          <w:color w:val="000000"/>
          <w:kern w:val="36"/>
          <w:sz w:val="24"/>
          <w:szCs w:val="24"/>
          <w:lang w:eastAsia="ru-RU"/>
        </w:rPr>
      </w:pPr>
    </w:p>
    <w:p w:rsidR="005205C6" w:rsidRPr="002A3D8C" w:rsidRDefault="005205C6" w:rsidP="005205C6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i/>
          <w:color w:val="000000"/>
          <w:kern w:val="36"/>
          <w:sz w:val="24"/>
          <w:szCs w:val="24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  <w:r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  <w:br w:type="column"/>
      </w: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Pr="005205C6" w:rsidRDefault="005205C6" w:rsidP="005205C6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</w:pPr>
      <w:r w:rsidRPr="005205C6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МКОУ Прогимназия №2 </w:t>
      </w:r>
      <w:proofErr w:type="spellStart"/>
      <w:r w:rsidRPr="005205C6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г.п</w:t>
      </w:r>
      <w:proofErr w:type="spellEnd"/>
      <w:r w:rsidRPr="005205C6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. Терек</w:t>
      </w:r>
      <w:r w:rsidRPr="005205C6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br/>
        <w:t xml:space="preserve"> 2026г.</w:t>
      </w: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  <w:r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  <w:br w:type="column"/>
      </w:r>
    </w:p>
    <w:p w:rsidR="005205C6" w:rsidRPr="0024019F" w:rsidRDefault="005205C6" w:rsidP="005205C6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Monotype Corsiva" w:eastAsia="Times New Roman" w:hAnsi="Monotype Corsiva"/>
          <w:color w:val="000000"/>
          <w:kern w:val="36"/>
          <w:sz w:val="40"/>
          <w:szCs w:val="40"/>
          <w:lang w:eastAsia="ru-RU"/>
        </w:rPr>
      </w:pPr>
      <w:r w:rsidRPr="0024019F">
        <w:rPr>
          <w:rFonts w:ascii="Monotype Corsiva" w:eastAsia="Times New Roman" w:hAnsi="Monotype Corsiva"/>
          <w:color w:val="000000"/>
          <w:kern w:val="36"/>
          <w:sz w:val="40"/>
          <w:szCs w:val="40"/>
          <w:lang w:eastAsia="ru-RU"/>
        </w:rPr>
        <w:t>Учим детей общению</w:t>
      </w:r>
      <w:r>
        <w:rPr>
          <w:rFonts w:ascii="Monotype Corsiva" w:eastAsia="Times New Roman" w:hAnsi="Monotype Corsiva"/>
          <w:color w:val="000000"/>
          <w:kern w:val="36"/>
          <w:sz w:val="40"/>
          <w:szCs w:val="40"/>
          <w:lang w:eastAsia="ru-RU"/>
        </w:rPr>
        <w:br/>
      </w: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33575" cy="1209675"/>
            <wp:effectExtent l="0" t="0" r="9525" b="9525"/>
            <wp:docPr id="1" name="Рисунок 1" descr="http://hq-oboi.ru/photo/vmeste_1680x1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hq-oboi.ru/photo/vmeste_1680x105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Pr="002A3D8C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8"/>
          <w:szCs w:val="28"/>
          <w:lang w:eastAsia="ru-RU"/>
        </w:rPr>
      </w:pPr>
    </w:p>
    <w:p w:rsidR="005205C6" w:rsidRPr="005205C6" w:rsidRDefault="005205C6" w:rsidP="005205C6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Monotype Corsiva" w:hAnsi="Monotype Corsiva"/>
          <w:i/>
          <w:color w:val="510000"/>
          <w:sz w:val="28"/>
          <w:szCs w:val="28"/>
          <w:shd w:val="clear" w:color="auto" w:fill="FFFFFF"/>
        </w:rPr>
      </w:pPr>
      <w:r w:rsidRPr="002A3D8C">
        <w:rPr>
          <w:rFonts w:ascii="Monotype Corsiva" w:hAnsi="Monotype Corsiva"/>
          <w:i/>
          <w:color w:val="510000"/>
          <w:sz w:val="28"/>
          <w:szCs w:val="28"/>
          <w:shd w:val="clear" w:color="auto" w:fill="FFFFFF"/>
        </w:rPr>
        <w:t>«Дошкольники уже сами отчетливо понимают, что им интересно с такими же детьми, как они, а не только с мамой и папой».</w:t>
      </w:r>
    </w:p>
    <w:p w:rsidR="005205C6" w:rsidRPr="002A3D8C" w:rsidRDefault="005205C6" w:rsidP="005205C6">
      <w:pPr>
        <w:shd w:val="clear" w:color="auto" w:fill="FFFFFF"/>
        <w:spacing w:after="0" w:line="312" w:lineRule="atLeast"/>
        <w:jc w:val="right"/>
        <w:textAlignment w:val="baseline"/>
        <w:outlineLvl w:val="0"/>
        <w:rPr>
          <w:rFonts w:ascii="Times New Roman" w:hAnsi="Times New Roman"/>
          <w:color w:val="510000"/>
          <w:shd w:val="clear" w:color="auto" w:fill="FFFFFF"/>
        </w:rPr>
      </w:pPr>
      <w:proofErr w:type="spellStart"/>
      <w:r w:rsidRPr="002A3D8C">
        <w:rPr>
          <w:rFonts w:ascii="Times New Roman" w:hAnsi="Times New Roman"/>
          <w:color w:val="510000"/>
          <w:shd w:val="clear" w:color="auto" w:fill="FFFFFF"/>
        </w:rPr>
        <w:t>Е.Смирнова</w:t>
      </w:r>
      <w:proofErr w:type="spellEnd"/>
      <w:r w:rsidRPr="002A3D8C">
        <w:rPr>
          <w:rFonts w:ascii="Times New Roman" w:hAnsi="Times New Roman"/>
          <w:color w:val="510000"/>
          <w:shd w:val="clear" w:color="auto" w:fill="FFFFFF"/>
        </w:rPr>
        <w:t xml:space="preserve">, психолог, профессор, заведующая лабораторией психологии детей дошкольного возраста Психологического института РАО, д. психол. </w:t>
      </w:r>
      <w:proofErr w:type="gramStart"/>
      <w:r w:rsidRPr="002A3D8C">
        <w:rPr>
          <w:rFonts w:ascii="Times New Roman" w:hAnsi="Times New Roman"/>
          <w:color w:val="510000"/>
          <w:shd w:val="clear" w:color="auto" w:fill="FFFFFF"/>
        </w:rPr>
        <w:t>н</w:t>
      </w:r>
      <w:proofErr w:type="gramEnd"/>
    </w:p>
    <w:p w:rsidR="005205C6" w:rsidRPr="002A3D8C" w:rsidRDefault="005205C6" w:rsidP="005205C6">
      <w:pPr>
        <w:shd w:val="clear" w:color="auto" w:fill="FFFFFF"/>
        <w:spacing w:after="0" w:line="312" w:lineRule="atLeast"/>
        <w:jc w:val="right"/>
        <w:textAlignment w:val="baseline"/>
        <w:outlineLvl w:val="0"/>
        <w:rPr>
          <w:rFonts w:ascii="Georgia" w:eastAsia="Times New Roman" w:hAnsi="Georgia"/>
          <w:color w:val="000000"/>
          <w:kern w:val="36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jc w:val="right"/>
        <w:textAlignment w:val="baseline"/>
        <w:outlineLvl w:val="0"/>
        <w:rPr>
          <w:rFonts w:ascii="Georgia" w:eastAsia="Times New Roman" w:hAnsi="Georgia"/>
          <w:color w:val="000000"/>
          <w:kern w:val="36"/>
          <w:lang w:eastAsia="ru-RU"/>
        </w:rPr>
      </w:pPr>
    </w:p>
    <w:p w:rsidR="005205C6" w:rsidRDefault="005205C6" w:rsidP="005205C6">
      <w:pPr>
        <w:shd w:val="clear" w:color="auto" w:fill="FFFFFF"/>
        <w:spacing w:after="0" w:line="312" w:lineRule="atLeast"/>
        <w:jc w:val="right"/>
        <w:textAlignment w:val="baseline"/>
        <w:outlineLvl w:val="0"/>
        <w:rPr>
          <w:rFonts w:ascii="Georgia" w:eastAsia="Times New Roman" w:hAnsi="Georgia"/>
          <w:color w:val="000000"/>
          <w:kern w:val="36"/>
          <w:lang w:eastAsia="ru-RU"/>
        </w:rPr>
      </w:pPr>
    </w:p>
    <w:p w:rsidR="005205C6" w:rsidRPr="002A3D8C" w:rsidRDefault="005205C6" w:rsidP="005205C6">
      <w:pPr>
        <w:shd w:val="clear" w:color="auto" w:fill="FFFFFF"/>
        <w:spacing w:after="0" w:line="312" w:lineRule="atLeast"/>
        <w:jc w:val="right"/>
        <w:textAlignment w:val="baseline"/>
        <w:outlineLvl w:val="0"/>
        <w:rPr>
          <w:rFonts w:ascii="Georgia" w:eastAsia="Times New Roman" w:hAnsi="Georgia"/>
          <w:color w:val="000000"/>
          <w:kern w:val="36"/>
          <w:lang w:eastAsia="ru-RU"/>
        </w:rPr>
      </w:pPr>
      <w:r>
        <w:rPr>
          <w:rFonts w:ascii="Georgia" w:eastAsia="Times New Roman" w:hAnsi="Georgia"/>
          <w:color w:val="000000"/>
          <w:kern w:val="36"/>
          <w:lang w:eastAsia="ru-RU"/>
        </w:rPr>
        <w:br/>
        <w:t>Педагог - психолог</w:t>
      </w:r>
      <w:r>
        <w:rPr>
          <w:rFonts w:ascii="Georgia" w:eastAsia="Times New Roman" w:hAnsi="Georgia"/>
          <w:color w:val="000000"/>
          <w:kern w:val="36"/>
          <w:lang w:eastAsia="ru-RU"/>
        </w:rPr>
        <w:br/>
      </w:r>
      <w:proofErr w:type="spellStart"/>
      <w:r>
        <w:rPr>
          <w:rFonts w:ascii="Georgia" w:eastAsia="Times New Roman" w:hAnsi="Georgia"/>
          <w:color w:val="000000"/>
          <w:kern w:val="36"/>
          <w:lang w:eastAsia="ru-RU"/>
        </w:rPr>
        <w:t>Тутова</w:t>
      </w:r>
      <w:proofErr w:type="spellEnd"/>
      <w:r>
        <w:rPr>
          <w:rFonts w:ascii="Georgia" w:eastAsia="Times New Roman" w:hAnsi="Georgia"/>
          <w:color w:val="000000"/>
          <w:kern w:val="36"/>
          <w:lang w:eastAsia="ru-RU"/>
        </w:rPr>
        <w:t xml:space="preserve"> Л.А.</w:t>
      </w:r>
    </w:p>
    <w:p w:rsidR="005205C6" w:rsidRDefault="005205C6" w:rsidP="005205C6">
      <w:pPr>
        <w:shd w:val="clear" w:color="auto" w:fill="FFFFFF"/>
        <w:spacing w:after="0" w:line="312" w:lineRule="atLeast"/>
        <w:textAlignment w:val="baseline"/>
        <w:outlineLvl w:val="0"/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</w:p>
    <w:p w:rsidR="005205C6" w:rsidRDefault="005205C6" w:rsidP="005205C6">
      <w:pPr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</w:pPr>
      <w:r>
        <w:rPr>
          <w:rFonts w:ascii="Georgia" w:eastAsia="Times New Roman" w:hAnsi="Georgia"/>
          <w:color w:val="000000"/>
          <w:kern w:val="36"/>
          <w:sz w:val="27"/>
          <w:szCs w:val="27"/>
          <w:lang w:eastAsia="ru-RU"/>
        </w:rPr>
        <w:br w:type="page"/>
      </w:r>
    </w:p>
    <w:p w:rsidR="005205C6" w:rsidRPr="0024019F" w:rsidRDefault="005205C6" w:rsidP="005205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mallCaps/>
          <w:color w:val="333333"/>
          <w:sz w:val="24"/>
          <w:szCs w:val="24"/>
          <w:u w:val="single"/>
          <w:lang w:eastAsia="ru-RU"/>
        </w:rPr>
      </w:pPr>
      <w:r w:rsidRPr="0024019F">
        <w:rPr>
          <w:rFonts w:ascii="Times New Roman" w:eastAsia="Times New Roman" w:hAnsi="Times New Roman"/>
          <w:b/>
          <w:bCs/>
          <w:smallCaps/>
          <w:color w:val="333333"/>
          <w:sz w:val="24"/>
          <w:szCs w:val="24"/>
          <w:u w:val="single"/>
          <w:lang w:eastAsia="ru-RU"/>
        </w:rPr>
        <w:lastRenderedPageBreak/>
        <w:t>Ребёнок с речевыми проблемами.</w:t>
      </w:r>
    </w:p>
    <w:p w:rsidR="005205C6" w:rsidRPr="0024019F" w:rsidRDefault="005205C6" w:rsidP="005205C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4019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Ни в коем случае не связывайте неудач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 ребёнка с его речевым дефектом</w:t>
      </w:r>
      <w:r w:rsidRPr="0024019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:rsidR="005205C6" w:rsidRPr="0024019F" w:rsidRDefault="005205C6" w:rsidP="005205C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4019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Объект</w:t>
      </w:r>
      <w:r w:rsidR="007725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ивно подчёркивайте достоинства В</w:t>
      </w:r>
      <w:r w:rsidRPr="0024019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ашего ребёнка.</w:t>
      </w:r>
    </w:p>
    <w:p w:rsidR="005205C6" w:rsidRPr="0024019F" w:rsidRDefault="005205C6" w:rsidP="005205C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4019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Поощряйте его общение с другими детьми.</w:t>
      </w:r>
    </w:p>
    <w:p w:rsidR="005205C6" w:rsidRPr="0024019F" w:rsidRDefault="005205C6" w:rsidP="005205C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4019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Не стоит напоминать ребёнку о психических травмах и неприятных переживаниях.</w:t>
      </w:r>
    </w:p>
    <w:p w:rsidR="005205C6" w:rsidRPr="0024019F" w:rsidRDefault="005205C6" w:rsidP="005205C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4019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Обратите внимание на чередование периодов улучшения и ухудшения речи. Проанализируйте ситуации и обстановку, в которой речь улучшается, и способствуйте развитию этих ситуаций.</w:t>
      </w:r>
    </w:p>
    <w:p w:rsidR="005205C6" w:rsidRPr="0024019F" w:rsidRDefault="005205C6" w:rsidP="005205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mallCaps/>
          <w:color w:val="333333"/>
          <w:sz w:val="24"/>
          <w:szCs w:val="24"/>
          <w:u w:val="single"/>
          <w:lang w:eastAsia="ru-RU"/>
        </w:rPr>
      </w:pPr>
      <w:r w:rsidRPr="0024019F">
        <w:rPr>
          <w:rFonts w:ascii="Times New Roman" w:eastAsia="Times New Roman" w:hAnsi="Times New Roman"/>
          <w:b/>
          <w:bCs/>
          <w:smallCaps/>
          <w:color w:val="333333"/>
          <w:sz w:val="24"/>
          <w:szCs w:val="24"/>
          <w:u w:val="single"/>
          <w:lang w:eastAsia="ru-RU"/>
        </w:rPr>
        <w:t>Ребёнок с нарушением самооценки.</w:t>
      </w:r>
    </w:p>
    <w:p w:rsidR="005205C6" w:rsidRPr="0024019F" w:rsidRDefault="005205C6" w:rsidP="005205C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4019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Не оберегайте своего ребёнка от повседневных дел,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24019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не стремитесь решать за него все проблемы, но не перегружайте его тем, что ему непосильно. Пусть ребёнок выполняет доступные уму задания и получает удовлетворение </w:t>
      </w:r>
      <w:proofErr w:type="gramStart"/>
      <w:r w:rsidRPr="0024019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от</w:t>
      </w:r>
      <w:proofErr w:type="gramEnd"/>
      <w:r w:rsidRPr="0024019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сделанного.</w:t>
      </w:r>
    </w:p>
    <w:p w:rsidR="005205C6" w:rsidRPr="0024019F" w:rsidRDefault="005205C6" w:rsidP="005205C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4019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Не перехваливайте ребёнка, но и не забывайте поощрять его, когда он этого заслуживает. Помните, что похвала так же, как и наказание, должна быть соизмерима с поступком.</w:t>
      </w:r>
    </w:p>
    <w:p w:rsidR="005205C6" w:rsidRPr="0024019F" w:rsidRDefault="005205C6" w:rsidP="005205C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4019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Поощряйте в ребёнке инициативу. Пусть он будет лидером всех начинаний, но также покажите, что другие могут быть в чём-то лучше его.</w:t>
      </w:r>
    </w:p>
    <w:p w:rsidR="005205C6" w:rsidRPr="0024019F" w:rsidRDefault="005205C6" w:rsidP="005205C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4019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Не забывайте поощрять других в присутствии ребёнка.</w:t>
      </w:r>
    </w:p>
    <w:p w:rsidR="005205C6" w:rsidRPr="0024019F" w:rsidRDefault="005205C6" w:rsidP="005205C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4019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Подчеркните досто</w:t>
      </w:r>
      <w:r w:rsidR="007725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инства другого и покажите, что В</w:t>
      </w:r>
      <w:r w:rsidRPr="0024019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аш ребёнок может также достичь этого.</w:t>
      </w:r>
    </w:p>
    <w:p w:rsidR="005205C6" w:rsidRPr="0024019F" w:rsidRDefault="005205C6" w:rsidP="005205C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4019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Показывайте своим примером адекватность отношения к успехам и неудачам. </w:t>
      </w:r>
      <w:r w:rsidRPr="0024019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Оценивайте вслух свои возможности и результаты дела.</w:t>
      </w:r>
    </w:p>
    <w:p w:rsidR="005205C6" w:rsidRPr="0024019F" w:rsidRDefault="005205C6" w:rsidP="005205C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4019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Не сравнивайте ребёнка с другими детьми. Сравнивайте его с самим собой (тем, каким он был вчера и, возможно, будет завтра).</w:t>
      </w:r>
    </w:p>
    <w:p w:rsidR="005205C6" w:rsidRPr="0024019F" w:rsidRDefault="005205C6" w:rsidP="005205C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4019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Полезно знать, что уровень самооценки не устанавливается раз и навсегда. Он может изменяться, особенно в переходные, кризисные периоды в жизни ребёнка.</w:t>
      </w:r>
    </w:p>
    <w:p w:rsidR="005205C6" w:rsidRPr="0024019F" w:rsidRDefault="005205C6" w:rsidP="005205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mallCaps/>
          <w:color w:val="333333"/>
          <w:sz w:val="24"/>
          <w:szCs w:val="24"/>
          <w:u w:val="single"/>
          <w:lang w:eastAsia="ru-RU"/>
        </w:rPr>
      </w:pPr>
      <w:r w:rsidRPr="0024019F">
        <w:rPr>
          <w:rFonts w:ascii="Times New Roman" w:eastAsia="Times New Roman" w:hAnsi="Times New Roman"/>
          <w:b/>
          <w:bCs/>
          <w:smallCaps/>
          <w:color w:val="333333"/>
          <w:sz w:val="24"/>
          <w:szCs w:val="24"/>
          <w:u w:val="single"/>
          <w:lang w:eastAsia="ru-RU"/>
        </w:rPr>
        <w:t>Замкнутый ребёнок.</w:t>
      </w:r>
    </w:p>
    <w:p w:rsidR="005205C6" w:rsidRPr="0024019F" w:rsidRDefault="0077250E" w:rsidP="005205C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Расширяйте круг общения В</w:t>
      </w:r>
      <w:r w:rsidR="005205C6" w:rsidRPr="0024019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ашего ребёнка, приводите его в новые места и знакомьте с новыми людьми.</w:t>
      </w:r>
    </w:p>
    <w:p w:rsidR="005205C6" w:rsidRPr="0024019F" w:rsidRDefault="005205C6" w:rsidP="005205C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4019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Подчёркивайте преимущества и полезность общения, рассказывайте реб</w:t>
      </w:r>
      <w:r w:rsidR="007725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ёнку, что нового и интересного В</w:t>
      </w:r>
      <w:r w:rsidRPr="0024019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ы узнали, а также какое удовольствие получили, общаясь с тем или иным человеком; стремитесь сами стать для ребёнка примером эффективно общающегося человека.</w:t>
      </w:r>
    </w:p>
    <w:p w:rsidR="005205C6" w:rsidRPr="0024019F" w:rsidRDefault="005205C6" w:rsidP="005205C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4019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Если</w:t>
      </w:r>
      <w:r w:rsidR="007725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Вы заметите, что, несмотря на В</w:t>
      </w:r>
      <w:r w:rsidRPr="0024019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аши усилия, ребёнок становится всё более замкнутым и отстранённым, обратитесь за консультацией к психологу, который проф</w:t>
      </w:r>
      <w:r w:rsidR="007725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ессионально поможет В</w:t>
      </w:r>
      <w:r w:rsidRPr="0024019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 решить эту проблему. Работа по преодолению замкнутости достаточно сложна и долговременна. Наберитесь терпения и подготовьтесь к длительной работе, которая дол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жна проходить постоянно в ходе В</w:t>
      </w:r>
      <w:r w:rsidRPr="0024019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ашего общения с ребёнком.</w:t>
      </w:r>
    </w:p>
    <w:p w:rsidR="005205C6" w:rsidRPr="0024019F" w:rsidRDefault="005205C6" w:rsidP="005205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mallCaps/>
          <w:color w:val="333333"/>
          <w:sz w:val="24"/>
          <w:szCs w:val="24"/>
          <w:u w:val="single"/>
          <w:lang w:eastAsia="ru-RU"/>
        </w:rPr>
      </w:pPr>
      <w:r w:rsidRPr="0024019F">
        <w:rPr>
          <w:rFonts w:ascii="Times New Roman" w:eastAsia="Times New Roman" w:hAnsi="Times New Roman"/>
          <w:b/>
          <w:bCs/>
          <w:smallCaps/>
          <w:color w:val="333333"/>
          <w:sz w:val="24"/>
          <w:szCs w:val="24"/>
          <w:u w:val="single"/>
          <w:lang w:eastAsia="ru-RU"/>
        </w:rPr>
        <w:t>Агрессивный ребёнок.</w:t>
      </w:r>
    </w:p>
    <w:p w:rsidR="005205C6" w:rsidRPr="0024019F" w:rsidRDefault="005205C6" w:rsidP="005205C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4019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Помните, что запрет и повышение голоса — самые неэффективные способы преодоления агрессивности. Лишь поняв причины агр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ессивного поведения и сняв их, В</w:t>
      </w:r>
      <w:r w:rsidRPr="0024019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ы </w:t>
      </w:r>
      <w:r w:rsidRPr="0024019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может</w:t>
      </w:r>
      <w:r w:rsidR="00E27D8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 надеяться, что агрессивность В</w:t>
      </w:r>
      <w:r w:rsidRPr="0024019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ашего ребёнка будет снята.</w:t>
      </w:r>
    </w:p>
    <w:p w:rsidR="005205C6" w:rsidRPr="0024019F" w:rsidRDefault="005205C6" w:rsidP="005205C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4019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Показывайте ребёнку личный пример эффективного поведения. Не допускайте при нём  вспышек гнева или нелестных высказывания о своих друзьях или коллегах, строя планы «мести».</w:t>
      </w:r>
    </w:p>
    <w:p w:rsidR="005205C6" w:rsidRPr="0024019F" w:rsidRDefault="00E27D81" w:rsidP="005205C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Пусть В</w:t>
      </w:r>
      <w:r w:rsidR="005205C6" w:rsidRPr="0024019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аш ребёнок в каждый</w:t>
      </w:r>
      <w:r w:rsidR="0077250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момент времени чувствует, что В</w:t>
      </w:r>
      <w:bookmarkStart w:id="0" w:name="_GoBack"/>
      <w:bookmarkEnd w:id="0"/>
      <w:r w:rsidR="005205C6" w:rsidRPr="0024019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ы любите, цените и принимаете его. Не стесняйтесь лишний раз его приласкать или пожалеть. Пусть он видит, что нужен и важен для Вас.</w:t>
      </w:r>
    </w:p>
    <w:p w:rsidR="005205C6" w:rsidRPr="0024019F" w:rsidRDefault="005205C6" w:rsidP="005205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mallCaps/>
          <w:color w:val="333333"/>
          <w:sz w:val="24"/>
          <w:szCs w:val="24"/>
          <w:u w:val="single"/>
          <w:lang w:eastAsia="ru-RU"/>
        </w:rPr>
      </w:pPr>
      <w:r w:rsidRPr="0024019F">
        <w:rPr>
          <w:rFonts w:ascii="Times New Roman" w:eastAsia="Times New Roman" w:hAnsi="Times New Roman"/>
          <w:b/>
          <w:bCs/>
          <w:smallCaps/>
          <w:color w:val="333333"/>
          <w:sz w:val="24"/>
          <w:szCs w:val="24"/>
          <w:u w:val="single"/>
          <w:lang w:eastAsia="ru-RU"/>
        </w:rPr>
        <w:t>Застенчивый ребёнок.</w:t>
      </w:r>
    </w:p>
    <w:p w:rsidR="005205C6" w:rsidRPr="0024019F" w:rsidRDefault="005205C6" w:rsidP="005205C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4019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Расширяйте круг знаком</w:t>
      </w:r>
      <w:proofErr w:type="gramStart"/>
      <w:r w:rsidRPr="0024019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ств св</w:t>
      </w:r>
      <w:proofErr w:type="gramEnd"/>
      <w:r w:rsidRPr="0024019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оего ребёнка, чаще приглашайте к себе друзей, берите его в гости к знакомым людям, расширяйте маршруты совместных прогулок, учите ребёнка спокойно относиться к перемене местонахождения.</w:t>
      </w:r>
    </w:p>
    <w:p w:rsidR="005205C6" w:rsidRPr="0024019F" w:rsidRDefault="005205C6" w:rsidP="005205C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4019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Не стоит постоянно беспокоиться за ребёнка, стремиться </w:t>
      </w:r>
      <w:proofErr w:type="gramStart"/>
      <w:r w:rsidRPr="0024019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полностью</w:t>
      </w:r>
      <w:proofErr w:type="gramEnd"/>
      <w:r w:rsidRPr="0024019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оберегать его от всевозможных опас</w:t>
      </w:r>
      <w:r w:rsidR="00E27D8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ностей, в основном придуманных В</w:t>
      </w:r>
      <w:r w:rsidRPr="0024019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ами, не старайтесь сами сделать всё за ребёнка, предупредить любые затруднения, дайте ему определённую меру свободы и открытых действий.</w:t>
      </w:r>
    </w:p>
    <w:p w:rsidR="005205C6" w:rsidRPr="0024019F" w:rsidRDefault="005205C6" w:rsidP="005205C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4019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Постоянно укрепляйте у ребёнка уверенность в себе, в собственных силах.</w:t>
      </w:r>
    </w:p>
    <w:p w:rsidR="005205C6" w:rsidRPr="0024019F" w:rsidRDefault="005205C6" w:rsidP="005205C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4019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Привлекайте ребёнка к выполнению различных поручений, связанных с общением, создавайте ситуации, в которых застенчивому ребёнку пришлось бы вступать в контакт с «чужим» взрослым.</w:t>
      </w:r>
    </w:p>
    <w:p w:rsidR="005205C6" w:rsidRPr="0024019F" w:rsidRDefault="005205C6" w:rsidP="005205C6">
      <w:pPr>
        <w:rPr>
          <w:rFonts w:ascii="Times New Roman" w:hAnsi="Times New Roman"/>
          <w:sz w:val="24"/>
          <w:szCs w:val="24"/>
        </w:rPr>
      </w:pPr>
    </w:p>
    <w:p w:rsidR="00792564" w:rsidRDefault="0077250E"/>
    <w:sectPr w:rsidR="00792564" w:rsidSect="0024019F">
      <w:pgSz w:w="16838" w:h="11906" w:orient="landscape"/>
      <w:pgMar w:top="720" w:right="720" w:bottom="720" w:left="720" w:header="708" w:footer="708" w:gutter="0"/>
      <w:cols w:num="3" w:space="32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34134"/>
    <w:multiLevelType w:val="hybridMultilevel"/>
    <w:tmpl w:val="53E045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36E9D"/>
    <w:multiLevelType w:val="hybridMultilevel"/>
    <w:tmpl w:val="98BCDD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475FE6"/>
    <w:multiLevelType w:val="hybridMultilevel"/>
    <w:tmpl w:val="9A02BB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6F218F"/>
    <w:multiLevelType w:val="hybridMultilevel"/>
    <w:tmpl w:val="65AA9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8A1877"/>
    <w:multiLevelType w:val="hybridMultilevel"/>
    <w:tmpl w:val="66AEB32E"/>
    <w:lvl w:ilvl="0" w:tplc="54FA79DE">
      <w:start w:val="1"/>
      <w:numFmt w:val="bullet"/>
      <w:lvlText w:val="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5C6"/>
    <w:rsid w:val="000F7AE6"/>
    <w:rsid w:val="005205C6"/>
    <w:rsid w:val="0077250E"/>
    <w:rsid w:val="00D92BD4"/>
    <w:rsid w:val="00E2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5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0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5C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5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0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5C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Погимназия№2</dc:creator>
  <cp:lastModifiedBy>Погимназия№2</cp:lastModifiedBy>
  <cp:revision>2</cp:revision>
  <cp:lastPrinted>2026-03-11T11:26:00Z</cp:lastPrinted>
  <dcterms:created xsi:type="dcterms:W3CDTF">2026-03-11T11:13:00Z</dcterms:created>
  <dcterms:modified xsi:type="dcterms:W3CDTF">2026-03-11T11:35:00Z</dcterms:modified>
</cp:coreProperties>
</file>