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2" w:type="dxa"/>
        <w:tblInd w:w="-972" w:type="dxa"/>
        <w:tblLook w:val="01E0" w:firstRow="1" w:lastRow="1" w:firstColumn="1" w:lastColumn="1" w:noHBand="0" w:noVBand="0"/>
      </w:tblPr>
      <w:tblGrid>
        <w:gridCol w:w="222"/>
        <w:gridCol w:w="10920"/>
      </w:tblGrid>
      <w:tr w:rsidR="00912B96" w:rsidRPr="00137B22" w:rsidTr="00912B96">
        <w:trPr>
          <w:gridAfter w:val="1"/>
          <w:wAfter w:w="10920" w:type="dxa"/>
        </w:trPr>
        <w:tc>
          <w:tcPr>
            <w:tcW w:w="222" w:type="dxa"/>
            <w:shd w:val="clear" w:color="auto" w:fill="auto"/>
          </w:tcPr>
          <w:p w:rsidR="00912B96" w:rsidRPr="00137B22" w:rsidRDefault="00912B96" w:rsidP="005F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2B96" w:rsidRPr="00912B96" w:rsidTr="00912B96">
        <w:tc>
          <w:tcPr>
            <w:tcW w:w="11142" w:type="dxa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429" w:tblpY="153"/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5"/>
              <w:gridCol w:w="3685"/>
              <w:gridCol w:w="3686"/>
            </w:tblGrid>
            <w:tr w:rsidR="00912B96" w:rsidRPr="00912B96" w:rsidTr="00B667DA">
              <w:tc>
                <w:tcPr>
                  <w:tcW w:w="3545" w:type="dxa"/>
                  <w:shd w:val="clear" w:color="auto" w:fill="auto"/>
                </w:tcPr>
                <w:p w:rsidR="00912B96" w:rsidRPr="00912B96" w:rsidRDefault="00912B96" w:rsidP="00912B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Согласова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 с </w:t>
                  </w: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Управляющим советом МКОУ Прогимназия №2  </w:t>
                  </w:r>
                  <w:proofErr w:type="spellStart"/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Терек </w:t>
                  </w:r>
                </w:p>
                <w:p w:rsidR="00912B96" w:rsidRPr="00912B96" w:rsidRDefault="00912B96" w:rsidP="00912B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«___»____ 20__г. </w:t>
                  </w:r>
                </w:p>
                <w:p w:rsidR="00912B96" w:rsidRPr="00912B96" w:rsidRDefault="00912B96" w:rsidP="00912B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протокол № ___</w:t>
                  </w:r>
                </w:p>
                <w:p w:rsidR="00912B96" w:rsidRPr="00912B96" w:rsidRDefault="00912B96" w:rsidP="00912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912B96" w:rsidRPr="00912B96" w:rsidRDefault="00912B96" w:rsidP="00912B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Принято на педагогическом совете МКОУ Прогимназия №2 </w:t>
                  </w:r>
                </w:p>
                <w:p w:rsidR="00912B96" w:rsidRPr="00912B96" w:rsidRDefault="00912B96" w:rsidP="00912B9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Терек от «___»____ 20__г. протокол № ___</w:t>
                  </w:r>
                </w:p>
                <w:p w:rsidR="00912B96" w:rsidRPr="00912B96" w:rsidRDefault="00912B96" w:rsidP="00912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:rsidR="00912B96" w:rsidRPr="00912B96" w:rsidRDefault="00912B96" w:rsidP="00912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Утверждено приказом по МКОУ Прогимназия №2 </w:t>
                  </w:r>
                  <w:proofErr w:type="spellStart"/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Терек</w:t>
                  </w:r>
                </w:p>
                <w:p w:rsidR="00912B96" w:rsidRPr="00912B96" w:rsidRDefault="00912B96" w:rsidP="00912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12B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№_____ от «____»_____20__г.</w:t>
                  </w:r>
                </w:p>
              </w:tc>
            </w:tr>
          </w:tbl>
          <w:p w:rsidR="00912B96" w:rsidRPr="00912B96" w:rsidRDefault="00912B96" w:rsidP="00912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B96" w:rsidRPr="00912B96" w:rsidRDefault="00912B96" w:rsidP="00912B9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pacing w:val="2"/>
          <w:sz w:val="28"/>
          <w:szCs w:val="24"/>
          <w:lang w:eastAsia="ru-RU"/>
        </w:rPr>
      </w:pPr>
      <w:r w:rsidRPr="00912B96">
        <w:rPr>
          <w:rFonts w:ascii="Times New Roman" w:hAnsi="Times New Roman"/>
          <w:b/>
          <w:bCs/>
          <w:spacing w:val="2"/>
          <w:sz w:val="28"/>
          <w:szCs w:val="24"/>
          <w:lang w:eastAsia="ru-RU"/>
        </w:rPr>
        <w:t xml:space="preserve">             </w:t>
      </w:r>
    </w:p>
    <w:p w:rsidR="00715E98" w:rsidRPr="00137B22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E98" w:rsidRPr="00137B22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2B96" w:rsidRDefault="00912B96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Pr="00137B22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715E98" w:rsidRPr="00E10733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</w:pPr>
      <w:r w:rsidRPr="00E10733"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  <w:t>ПОЛОЖЕНИЕ</w:t>
      </w:r>
    </w:p>
    <w:p w:rsidR="00715E98" w:rsidRPr="00E10733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E10733">
        <w:rPr>
          <w:rFonts w:ascii="Times New Roman" w:eastAsia="Times New Roman" w:hAnsi="Times New Roman"/>
          <w:sz w:val="40"/>
          <w:szCs w:val="40"/>
          <w:lang w:eastAsia="ru-RU"/>
        </w:rPr>
        <w:t xml:space="preserve">об общественной комиссии по </w:t>
      </w:r>
      <w:proofErr w:type="gramStart"/>
      <w:r w:rsidRPr="00E10733">
        <w:rPr>
          <w:rFonts w:ascii="Times New Roman" w:eastAsia="Times New Roman" w:hAnsi="Times New Roman"/>
          <w:sz w:val="40"/>
          <w:szCs w:val="40"/>
          <w:lang w:eastAsia="ru-RU"/>
        </w:rPr>
        <w:t>контролю за</w:t>
      </w:r>
      <w:proofErr w:type="gramEnd"/>
      <w:r w:rsidRPr="00E10733">
        <w:rPr>
          <w:rFonts w:ascii="Times New Roman" w:eastAsia="Times New Roman" w:hAnsi="Times New Roman"/>
          <w:sz w:val="40"/>
          <w:szCs w:val="40"/>
          <w:lang w:eastAsia="ru-RU"/>
        </w:rPr>
        <w:t xml:space="preserve"> организацией питания </w:t>
      </w:r>
    </w:p>
    <w:p w:rsidR="00715E98" w:rsidRPr="00E10733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15E98" w:rsidRPr="00137B22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E98" w:rsidRPr="00137B22" w:rsidRDefault="00715E98" w:rsidP="00715E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715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E98" w:rsidRDefault="00715E98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2B96" w:rsidRDefault="00912B96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7F62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33">
        <w:rPr>
          <w:rFonts w:ascii="Times New Roman" w:hAnsi="Times New Roman"/>
          <w:b/>
          <w:bCs/>
          <w:sz w:val="24"/>
          <w:szCs w:val="24"/>
        </w:rPr>
        <w:t>1</w:t>
      </w:r>
      <w:r w:rsidR="008A7F62" w:rsidRPr="00E10733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912B96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10733">
        <w:rPr>
          <w:rFonts w:ascii="Times New Roman" w:hAnsi="Times New Roman"/>
          <w:sz w:val="24"/>
          <w:szCs w:val="24"/>
        </w:rPr>
        <w:t xml:space="preserve">Настоящее положение (далее – Положение) разработано для осуществления контроля за обеспечением качества питания в МКОУ «Прогимназия №2 городского поселения Терек» (далее - Учреждение) в соответствии Федеральным законом Российской Федерации от 29 декабря 2012 г. N 273-ФЗ "Об образовании в Российской Федерации", </w:t>
      </w:r>
      <w:proofErr w:type="spellStart"/>
      <w:r w:rsidRPr="00E10733">
        <w:rPr>
          <w:rFonts w:ascii="Times New Roman" w:hAnsi="Times New Roman"/>
          <w:sz w:val="24"/>
          <w:szCs w:val="24"/>
        </w:rPr>
        <w:t>СанПин</w:t>
      </w:r>
      <w:proofErr w:type="spellEnd"/>
      <w:r w:rsidRPr="00E10733">
        <w:rPr>
          <w:rFonts w:ascii="Times New Roman" w:hAnsi="Times New Roman"/>
          <w:sz w:val="24"/>
          <w:szCs w:val="24"/>
        </w:rPr>
        <w:t xml:space="preserve"> 2.3/2.4.3590-20 «Санитарно – эпидемиологические требования к организации общественного питания населения», Уставом Учреждения и регламентирует содержание и порядок проведения контрольной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деятельности в Учреждении. 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0733">
        <w:rPr>
          <w:rFonts w:ascii="Times New Roman" w:hAnsi="Times New Roman"/>
          <w:sz w:val="24"/>
          <w:szCs w:val="24"/>
        </w:rPr>
        <w:t xml:space="preserve">1.2. Комиссия по контролю за организацией питания (далее – Комиссия) – главный источник информации для определения состояния организации питания в Учреждении, обеспечения качества питания </w:t>
      </w:r>
      <w:proofErr w:type="gramStart"/>
      <w:r w:rsidRPr="00E107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0733">
        <w:rPr>
          <w:rFonts w:ascii="Times New Roman" w:hAnsi="Times New Roman"/>
          <w:sz w:val="24"/>
          <w:szCs w:val="24"/>
        </w:rPr>
        <w:t>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Под </w:t>
      </w:r>
      <w:proofErr w:type="gramStart"/>
      <w:r w:rsidRPr="00E10733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организацией питания понимается проведение Комиссией наблюдений, обследований, осуществляемых в пределах своей компетенции за соблюдением сотрудниками Учреждения правил и норм по организации питания в целях обеспечения качества питания обучающихся.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1.3. В состав комиссии входят: директор, представители организации (1 человек) и родительской общественности (3 человека).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1.4. Члены Комиссии, осуществляющие общественный </w:t>
      </w:r>
      <w:proofErr w:type="gramStart"/>
      <w:r w:rsidRPr="00E107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организацией питания в Учреждении руководствуются Конституцией РФ, постановлениями и распоряжениями правительства РФ, нормативными правовыми актами, Уставом Учреждения, локальными актами Учреждения.</w:t>
      </w:r>
    </w:p>
    <w:p w:rsidR="00E10733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F62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33">
        <w:rPr>
          <w:rFonts w:ascii="Times New Roman" w:hAnsi="Times New Roman"/>
          <w:b/>
          <w:bCs/>
          <w:sz w:val="24"/>
          <w:szCs w:val="24"/>
        </w:rPr>
        <w:t>2</w:t>
      </w:r>
      <w:r w:rsidR="008A7F62" w:rsidRPr="00E10733">
        <w:rPr>
          <w:rFonts w:ascii="Times New Roman" w:hAnsi="Times New Roman"/>
          <w:b/>
          <w:bCs/>
          <w:sz w:val="24"/>
          <w:szCs w:val="24"/>
        </w:rPr>
        <w:t>. Цели и основные задачи: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2.1. Цель деятельности Комиссии: контроль качества питания обучающихся Учреждения, повышение ответственности работников, обеспечивающих организацию питания в Учреждении.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2.2. Комиссия выполняет следующие задачи: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способствует улучшению качества питания обучающихся;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осуществляет контроль исполнения законодательства РФ, реализации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принципов государственной политики в области дошкольного образования;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осуществляет контроль по организации предоставляемых услуг питания;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- анализирует состояние качества питания </w:t>
      </w:r>
      <w:proofErr w:type="gramStart"/>
      <w:r w:rsidRPr="00E107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0733">
        <w:rPr>
          <w:rFonts w:ascii="Times New Roman" w:hAnsi="Times New Roman"/>
          <w:sz w:val="24"/>
          <w:szCs w:val="24"/>
        </w:rPr>
        <w:t>, вносит предложения по улучшению качества питания;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координирует взаимодействие администрации Учреждения, родителей (законных представителей) для улучшения организации питания обучающихся;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информирует родителей (законных представителей) обучающихся, педагогический коллектив, о качестве предоставляемых услуг по питанию в Учреждении.</w:t>
      </w:r>
    </w:p>
    <w:p w:rsidR="00E10733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F62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33">
        <w:rPr>
          <w:rFonts w:ascii="Times New Roman" w:hAnsi="Times New Roman"/>
          <w:b/>
          <w:bCs/>
          <w:sz w:val="24"/>
          <w:szCs w:val="24"/>
        </w:rPr>
        <w:t>3</w:t>
      </w:r>
      <w:r w:rsidR="008A7F62" w:rsidRPr="00E10733">
        <w:rPr>
          <w:rFonts w:ascii="Times New Roman" w:hAnsi="Times New Roman"/>
          <w:b/>
          <w:bCs/>
          <w:sz w:val="24"/>
          <w:szCs w:val="24"/>
        </w:rPr>
        <w:t>. Предмет и порядок контроля Комиссии: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3.1. Основными направлениями деятельности Комиссии являются: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осуществление контроля организации и качества питания обучающихся;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- проверка соблюдения санитарных норм и правил, сроков хранения, условий хранения и реализации продуктов;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E107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целевым использованием продуктов питания и готовой продукции;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- осуществление контроля за организацией приема пищи </w:t>
      </w:r>
      <w:proofErr w:type="gramStart"/>
      <w:r w:rsidRPr="00E107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10733">
        <w:rPr>
          <w:rFonts w:ascii="Times New Roman" w:hAnsi="Times New Roman"/>
          <w:sz w:val="24"/>
          <w:szCs w:val="24"/>
        </w:rPr>
        <w:t>, за раздачей готовой пищи из пищеблока (соответствие выхода блюд, температура отпуска блюд и т.д.);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E107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соответствием фактического рациона примерному десятидневному меню;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lastRenderedPageBreak/>
        <w:t>- изучение мнения родителей (законных представителей) по организации и качеству питания, участие в разработке предложений и рекомендаций по улучшению качества питания обучающихся.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3.2. Комиссия формируется на основании приказа директора Учреждения.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3.3. Заседания Комиссии проводятся не реже один раз в две недели и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считаются правомочными, если на них присутствует не менее 2/3 членов.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3.4. Деятельность Комиссии осуществляется в соответствии с составленным планом-графиком контроля.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3.5. План-график </w:t>
      </w:r>
      <w:proofErr w:type="gramStart"/>
      <w:r w:rsidRPr="00E107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организацией питания в Учреждении доводится до сведения работников в начале учебного года. При проведении планового контроля не требуется дополнительного предупреждения, если в месячном плане указаны сроки контроля. При проведении внеплановых (экстренных) проверок педагогический коллектив и работники пищеблока могут не предупреждаться заранее.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3.6. Результаты работы Комиссии оформляются Актом (приложение 1), решения Комиссии принимаются простым большинством голосов из числа присутствующих членов и оформляются протоколом.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3.7. О результатах работы Комиссия информирует педагогический коллектив и родительский комитет.</w:t>
      </w:r>
    </w:p>
    <w:p w:rsidR="00E10733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F62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33">
        <w:rPr>
          <w:rFonts w:ascii="Times New Roman" w:hAnsi="Times New Roman"/>
          <w:b/>
          <w:bCs/>
          <w:sz w:val="24"/>
          <w:szCs w:val="24"/>
        </w:rPr>
        <w:t>4</w:t>
      </w:r>
      <w:r w:rsidR="008A7F62" w:rsidRPr="00E10733">
        <w:rPr>
          <w:rFonts w:ascii="Times New Roman" w:hAnsi="Times New Roman"/>
          <w:b/>
          <w:bCs/>
          <w:sz w:val="24"/>
          <w:szCs w:val="24"/>
        </w:rPr>
        <w:t>. Организационные методы и виды контроля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4.1. Контроль осуществляется с использованием следующих методов: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изучение документации; обследование объекта; наблюдение за процессом организации питания в группах; беседа с персоналом, родителями, обучающимися.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4.2. Контроль осуществляется в виде: плановых проверок (по плану - графику) и внеплановых проверок.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4.3. Плановые проверки проводятся в соответствии с утвержденным планом-графиком (не реже 1 раз в две недели), который обеспечивает периодичность и исключает нерациональное дублирование в организации проверок и доводится до членов комиссии в начале учебного года.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4.4. Внеплановые (экстренные) проверки осуществляются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733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(законных</w:t>
      </w:r>
      <w:proofErr w:type="gramEnd"/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представителей) на нарушение прав обучающихся.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4.5. Необходимая документация, касающаяся работы Комиссии (протоколы заседаний, план-график, акты проверок, анализ деятельности по итогам года) находится у председателя Комиссии.</w:t>
      </w:r>
    </w:p>
    <w:p w:rsidR="00E10733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F62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33">
        <w:rPr>
          <w:rFonts w:ascii="Times New Roman" w:hAnsi="Times New Roman"/>
          <w:b/>
          <w:bCs/>
          <w:sz w:val="24"/>
          <w:szCs w:val="24"/>
        </w:rPr>
        <w:t>5</w:t>
      </w:r>
      <w:r w:rsidR="008A7F62" w:rsidRPr="00E10733">
        <w:rPr>
          <w:rFonts w:ascii="Times New Roman" w:hAnsi="Times New Roman"/>
          <w:b/>
          <w:bCs/>
          <w:sz w:val="24"/>
          <w:szCs w:val="24"/>
        </w:rPr>
        <w:t>. Ответственность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5.1.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5.2. Члены Комиссии, занимающиеся </w:t>
      </w:r>
      <w:proofErr w:type="gramStart"/>
      <w:r w:rsidRPr="00E10733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E10733">
        <w:rPr>
          <w:rFonts w:ascii="Times New Roman" w:hAnsi="Times New Roman"/>
          <w:sz w:val="24"/>
          <w:szCs w:val="24"/>
        </w:rPr>
        <w:t xml:space="preserve"> организацией и качеством питания в Учреждении, несут ответственность за достоверность излагаемых фактов, представляемых в актах.</w:t>
      </w:r>
    </w:p>
    <w:p w:rsidR="00E10733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F62" w:rsidRPr="00E10733" w:rsidRDefault="00E10733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733">
        <w:rPr>
          <w:rFonts w:ascii="Times New Roman" w:hAnsi="Times New Roman"/>
          <w:b/>
          <w:bCs/>
          <w:sz w:val="24"/>
          <w:szCs w:val="24"/>
        </w:rPr>
        <w:t>6</w:t>
      </w:r>
      <w:r w:rsidR="008A7F62" w:rsidRPr="00E10733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 xml:space="preserve">6.1. Положение принимается на Общем собрании Учреждения, согласовывается с Советом родителей, утверждается приказом директора Учреждения. </w:t>
      </w:r>
    </w:p>
    <w:p w:rsidR="008A7F62" w:rsidRPr="00E10733" w:rsidRDefault="008A7F62" w:rsidP="008A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6.2. Изменения и дополнения в настоящее Положение вносятся директором Учреждения.</w:t>
      </w:r>
    </w:p>
    <w:p w:rsidR="008A7F62" w:rsidRPr="00E10733" w:rsidRDefault="008A7F62" w:rsidP="00E10733">
      <w:pPr>
        <w:jc w:val="both"/>
        <w:rPr>
          <w:rFonts w:ascii="Times New Roman" w:hAnsi="Times New Roman"/>
          <w:sz w:val="24"/>
          <w:szCs w:val="24"/>
        </w:rPr>
      </w:pPr>
      <w:r w:rsidRPr="00E10733">
        <w:rPr>
          <w:rFonts w:ascii="Times New Roman" w:hAnsi="Times New Roman"/>
          <w:sz w:val="24"/>
          <w:szCs w:val="24"/>
        </w:rPr>
        <w:t>6.3. Срок действия данного Положения действует до принятия нового.</w:t>
      </w:r>
    </w:p>
    <w:p w:rsidR="008A7F62" w:rsidRDefault="008A7F62" w:rsidP="008A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D43">
        <w:rPr>
          <w:rFonts w:ascii="Times New Roman" w:hAnsi="Times New Roman"/>
          <w:b/>
          <w:bCs/>
          <w:sz w:val="24"/>
          <w:szCs w:val="24"/>
        </w:rPr>
        <w:lastRenderedPageBreak/>
        <w:t>АКТ № ______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93D43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>__________202___г.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893D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проверке</w:t>
      </w:r>
      <w:r w:rsidRPr="00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3D43">
        <w:rPr>
          <w:rFonts w:ascii="Times New Roman" w:hAnsi="Times New Roman"/>
          <w:sz w:val="24"/>
          <w:szCs w:val="24"/>
        </w:rPr>
        <w:t xml:space="preserve">качества питания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893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3D43">
        <w:rPr>
          <w:rFonts w:ascii="Times New Roman" w:hAnsi="Times New Roman"/>
          <w:sz w:val="24"/>
          <w:szCs w:val="24"/>
        </w:rPr>
        <w:t>М</w:t>
      </w:r>
      <w:r w:rsidRPr="00893D43">
        <w:rPr>
          <w:rFonts w:ascii="Times New Roman" w:hAnsi="Times New Roman"/>
          <w:bCs/>
          <w:sz w:val="24"/>
          <w:szCs w:val="24"/>
        </w:rPr>
        <w:t>К</w:t>
      </w:r>
      <w:r w:rsidRPr="00893D43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Прогимназия №2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Терек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Комиссией в составе:__________________________________________________________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___________________________________________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проведена проверка качества питания детей в М</w:t>
      </w:r>
      <w:r w:rsidRPr="00893D4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Прогимназия</w:t>
      </w:r>
      <w:r w:rsidRPr="00893D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Терек</w:t>
      </w: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3D43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8A7F62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F62" w:rsidRPr="00E214AD" w:rsidTr="008662B8">
        <w:tc>
          <w:tcPr>
            <w:tcW w:w="4785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4786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A7F62" w:rsidRPr="00E214AD" w:rsidTr="008662B8">
        <w:tc>
          <w:tcPr>
            <w:tcW w:w="4785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4786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F62" w:rsidRPr="00E214AD" w:rsidTr="008662B8">
        <w:tc>
          <w:tcPr>
            <w:tcW w:w="4785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1.Пищеблок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1.Санитарное состояние пищеблока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(визуально)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Склад продуктов, в </w:t>
            </w:r>
            <w:proofErr w:type="spellStart"/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E214AD">
              <w:rPr>
                <w:rFonts w:ascii="Times New Roman" w:hAnsi="Times New Roman"/>
                <w:b/>
                <w:bCs/>
                <w:sz w:val="24"/>
                <w:szCs w:val="24"/>
              </w:rPr>
              <w:t>. овощной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 санитарное состояние;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 соблюдение требований к хранению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продуктов;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- наличие сопроводительных документов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продукты;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 соблюдение сроков реализации продуктов;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-взвешивание продукта: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 соблюдение требований к хранению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овощей;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 состояние овощей;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-наличие инструктивного материала;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14AD">
              <w:rPr>
                <w:rFonts w:ascii="Times New Roman" w:hAnsi="Times New Roman"/>
                <w:sz w:val="24"/>
                <w:szCs w:val="24"/>
              </w:rPr>
              <w:t>грызунонепронецаемость</w:t>
            </w:r>
            <w:proofErr w:type="spellEnd"/>
            <w:r w:rsidRPr="00E21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F62" w:rsidRPr="00E10733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733">
              <w:rPr>
                <w:rFonts w:ascii="Times New Roman" w:hAnsi="Times New Roman"/>
                <w:b/>
                <w:bCs/>
                <w:sz w:val="24"/>
                <w:szCs w:val="24"/>
              </w:rPr>
              <w:t>2.Анализ ведения документации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1.Оформление меню-требования;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2.оформление меню для родителей;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3.ведение Журнала бракеража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готовой</w:t>
            </w:r>
            <w:proofErr w:type="gramEnd"/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4.Журнал бракеража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скоропортящихся</w:t>
            </w:r>
            <w:proofErr w:type="gramEnd"/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пищевых продуктов, поступающих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на пищеблок;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5. Журнал здоровья;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6.Журнал учета температурного режима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холодильном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оборудовании</w:t>
            </w:r>
            <w:proofErr w:type="gramEnd"/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7.Соответствие фактического рациона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примерному 10 – </w:t>
            </w:r>
            <w:proofErr w:type="spellStart"/>
            <w:r w:rsidRPr="00E214AD">
              <w:rPr>
                <w:rFonts w:ascii="Times New Roman" w:hAnsi="Times New Roman"/>
                <w:sz w:val="24"/>
                <w:szCs w:val="24"/>
              </w:rPr>
              <w:t>дневнему</w:t>
            </w:r>
            <w:proofErr w:type="spellEnd"/>
            <w:r w:rsidRPr="00E214AD">
              <w:rPr>
                <w:rFonts w:ascii="Times New Roman" w:hAnsi="Times New Roman"/>
                <w:sz w:val="24"/>
                <w:szCs w:val="24"/>
              </w:rPr>
              <w:t xml:space="preserve"> меню.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8.Наличие меню, </w:t>
            </w:r>
            <w:proofErr w:type="spellStart"/>
            <w:r w:rsidRPr="00E214AD">
              <w:rPr>
                <w:rFonts w:ascii="Times New Roman" w:hAnsi="Times New Roman"/>
                <w:sz w:val="24"/>
                <w:szCs w:val="24"/>
              </w:rPr>
              <w:t>размещѐнного</w:t>
            </w:r>
            <w:proofErr w:type="spellEnd"/>
            <w:r w:rsidRPr="00E21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E214AD">
              <w:rPr>
                <w:rFonts w:ascii="Times New Roman" w:hAnsi="Times New Roman"/>
                <w:sz w:val="24"/>
                <w:szCs w:val="24"/>
              </w:rPr>
              <w:t xml:space="preserve"> для родителей и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 xml:space="preserve">соответствие его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фактическому</w:t>
            </w:r>
            <w:proofErr w:type="gramEnd"/>
          </w:p>
        </w:tc>
        <w:tc>
          <w:tcPr>
            <w:tcW w:w="4786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F62" w:rsidRPr="00E214AD" w:rsidTr="008662B8">
        <w:tc>
          <w:tcPr>
            <w:tcW w:w="4785" w:type="dxa"/>
          </w:tcPr>
          <w:p w:rsidR="008A7F62" w:rsidRPr="00E10733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733">
              <w:rPr>
                <w:rFonts w:ascii="Times New Roman" w:hAnsi="Times New Roman"/>
                <w:b/>
                <w:bCs/>
                <w:sz w:val="24"/>
                <w:szCs w:val="24"/>
              </w:rPr>
              <w:t>3.Организация питания в группе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1.Соответствие количества детей в группе,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согласно табелю посещаемости;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2.Соблюдение питьевого режима;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3.Состояние посуды;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4.Соблюдение сервировки;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5.Соблюдение требований 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14AD">
              <w:rPr>
                <w:rFonts w:ascii="Times New Roman" w:hAnsi="Times New Roman"/>
                <w:sz w:val="24"/>
                <w:szCs w:val="24"/>
              </w:rPr>
              <w:t xml:space="preserve"> доставки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готовой продукции в группы;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6.Наличие спецодежды персонала.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7.Доведение норм питани</w:t>
            </w:r>
            <w:proofErr w:type="gramStart"/>
            <w:r w:rsidRPr="00E214A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214AD">
              <w:rPr>
                <w:rFonts w:ascii="Times New Roman" w:hAnsi="Times New Roman"/>
                <w:sz w:val="24"/>
                <w:szCs w:val="24"/>
              </w:rPr>
              <w:t xml:space="preserve"> взвешивание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порций, выход блюд, качество готовых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блюд)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8.Оценка внешнего вида, температуры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подачи блюда.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9.Целевое использование готового блюда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4AD">
              <w:rPr>
                <w:rFonts w:ascii="Times New Roman" w:hAnsi="Times New Roman"/>
                <w:sz w:val="24"/>
                <w:szCs w:val="24"/>
              </w:rPr>
              <w:t>(отходы).</w:t>
            </w:r>
          </w:p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7F62" w:rsidRPr="00E214AD" w:rsidTr="008662B8">
        <w:tc>
          <w:tcPr>
            <w:tcW w:w="4785" w:type="dxa"/>
          </w:tcPr>
          <w:p w:rsidR="008A7F62" w:rsidRPr="00E10733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7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Изучение мнения родителе</w:t>
            </w:r>
            <w:proofErr w:type="gramStart"/>
            <w:r w:rsidRPr="00E10733">
              <w:rPr>
                <w:rFonts w:ascii="Times New Roman" w:hAnsi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E10733">
              <w:rPr>
                <w:rFonts w:ascii="Times New Roman" w:hAnsi="Times New Roman"/>
                <w:b/>
                <w:bCs/>
                <w:sz w:val="24"/>
                <w:szCs w:val="24"/>
              </w:rPr>
              <w:t>законных</w:t>
            </w:r>
          </w:p>
          <w:p w:rsidR="008A7F62" w:rsidRPr="00E10733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73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представителей), обучающихся о качестве</w:t>
            </w:r>
          </w:p>
          <w:p w:rsidR="008A7F62" w:rsidRPr="00E214AD" w:rsidRDefault="00E10733" w:rsidP="00E1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питания в учреждении</w:t>
            </w:r>
          </w:p>
        </w:tc>
        <w:tc>
          <w:tcPr>
            <w:tcW w:w="4786" w:type="dxa"/>
          </w:tcPr>
          <w:p w:rsidR="008A7F62" w:rsidRPr="00E214AD" w:rsidRDefault="008A7F62" w:rsidP="0086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7F62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7F62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7F62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7F62" w:rsidRPr="00893D43" w:rsidRDefault="008A7F62" w:rsidP="008A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F62" w:rsidRDefault="008A7F62" w:rsidP="008A7F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93D43">
        <w:rPr>
          <w:rFonts w:ascii="Times New Roman" w:hAnsi="Times New Roman"/>
          <w:b/>
          <w:bCs/>
          <w:sz w:val="24"/>
          <w:szCs w:val="24"/>
        </w:rPr>
        <w:t>ВЫВОД:_____________________________________________________________________</w:t>
      </w:r>
    </w:p>
    <w:p w:rsidR="008A7F62" w:rsidRPr="00893D43" w:rsidRDefault="008A7F62" w:rsidP="008A7F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97" w:rsidRDefault="00746497"/>
    <w:sectPr w:rsidR="00746497" w:rsidSect="00B3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62"/>
    <w:rsid w:val="00052D35"/>
    <w:rsid w:val="00715E98"/>
    <w:rsid w:val="00746497"/>
    <w:rsid w:val="008A7F62"/>
    <w:rsid w:val="00912B96"/>
    <w:rsid w:val="00E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Погимназия№2</dc:creator>
  <cp:lastModifiedBy>Погимназия№2</cp:lastModifiedBy>
  <cp:revision>7</cp:revision>
  <cp:lastPrinted>2022-03-15T07:51:00Z</cp:lastPrinted>
  <dcterms:created xsi:type="dcterms:W3CDTF">2022-01-25T12:12:00Z</dcterms:created>
  <dcterms:modified xsi:type="dcterms:W3CDTF">2022-03-15T07:54:00Z</dcterms:modified>
</cp:coreProperties>
</file>